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11330">
        <w:rPr>
          <w:b/>
          <w:bCs/>
          <w:color w:val="000000"/>
        </w:rPr>
        <w:t>338/6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036892" w:rsidP="000368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августа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6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2"/>
      </w:tblGrid>
      <w:tr w:rsidR="00DD0225" w:rsidTr="00611330">
        <w:trPr>
          <w:trHeight w:val="240"/>
        </w:trPr>
        <w:tc>
          <w:tcPr>
            <w:tcW w:w="6152" w:type="dxa"/>
          </w:tcPr>
          <w:p w:rsidR="00DD0225" w:rsidRPr="00611330" w:rsidRDefault="00611330" w:rsidP="00716FE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полной замене дотации на выравнивание бюджетной обеспеченности Киренского муниципального района на дополнительный норматив отчислений в бюджет муниципального образования Киренский район от налога</w:t>
            </w:r>
            <w:proofErr w:type="gramEnd"/>
            <w:r w:rsidRPr="00611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доходы физических лиц, подлежащего зачислению в соответствии с Бюджетным кодексом Российской Федерации в областной бюджет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716FEB" w:rsidRDefault="00611330" w:rsidP="00885D18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1A1363">
        <w:rPr>
          <w:rFonts w:ascii="Times New Roman" w:hAnsi="Times New Roman" w:cs="Times New Roman"/>
          <w:sz w:val="24"/>
          <w:szCs w:val="24"/>
        </w:rPr>
        <w:t>Руководствуясь</w:t>
      </w:r>
      <w:r w:rsidRPr="006D2B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D2B62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атьей</w:t>
        </w:r>
        <w:r w:rsidRPr="006D2B6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137 </w:t>
      </w:r>
      <w:r w:rsidRPr="006D2B62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8" w:history="1">
        <w:r w:rsidRPr="00FC4D86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FC4D86">
        <w:rPr>
          <w:rFonts w:ascii="Times New Roman" w:hAnsi="Times New Roman" w:cs="Times New Roman"/>
          <w:sz w:val="24"/>
          <w:szCs w:val="24"/>
        </w:rPr>
        <w:t>,52</w:t>
      </w:r>
      <w:r w:rsidRPr="006D2B6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N131-ФЗ "Об общих принципах организации местного самоуправления в Российской Федерации,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6D2B6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D2B62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39,54,</w:t>
      </w:r>
      <w:r w:rsidRPr="006D2B62">
        <w:rPr>
          <w:rFonts w:ascii="Times New Roman" w:hAnsi="Times New Roman" w:cs="Times New Roman"/>
          <w:sz w:val="24"/>
          <w:szCs w:val="24"/>
        </w:rPr>
        <w:t>61,68 Устава муниципального образования Киренский район</w:t>
      </w:r>
      <w:r w:rsidR="0042073C">
        <w:rPr>
          <w:rFonts w:ascii="Times New Roman" w:hAnsi="Times New Roman"/>
          <w:color w:val="000000"/>
          <w:sz w:val="24"/>
          <w:szCs w:val="24"/>
        </w:rPr>
        <w:t>,</w:t>
      </w:r>
    </w:p>
    <w:p w:rsidR="00F426E0" w:rsidRDefault="00F426E0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611330" w:rsidRPr="00611330" w:rsidRDefault="005D4F41" w:rsidP="0061133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2019 года з</w:t>
      </w:r>
      <w:r w:rsidR="00611330" w:rsidRPr="00611330">
        <w:rPr>
          <w:rFonts w:ascii="Times New Roman" w:eastAsia="Times New Roman" w:hAnsi="Times New Roman" w:cs="Times New Roman"/>
          <w:sz w:val="24"/>
          <w:szCs w:val="24"/>
        </w:rPr>
        <w:t xml:space="preserve">аменить полностью дотации </w:t>
      </w:r>
      <w:proofErr w:type="gramStart"/>
      <w:r w:rsidR="00611330" w:rsidRPr="00611330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 Киренского муниципального района на дополнительный норматив отчислений в бюджет муниципального образования Киренский район от налога на доходы</w:t>
      </w:r>
      <w:proofErr w:type="gramEnd"/>
      <w:r w:rsidR="00611330" w:rsidRPr="00611330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лиц, подлежащего зачислению в соответствии с Бюджетным кодексом Российской Федерации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областной бюджет</w:t>
      </w:r>
      <w:r w:rsidR="00611330" w:rsidRPr="0061133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sub_3"/>
    </w:p>
    <w:p w:rsidR="00611330" w:rsidRPr="00611330" w:rsidRDefault="00611330" w:rsidP="00611330">
      <w:pPr>
        <w:pStyle w:val="a4"/>
        <w:numPr>
          <w:ilvl w:val="0"/>
          <w:numId w:val="32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611330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</w:t>
      </w:r>
      <w:r>
        <w:t xml:space="preserve"> </w:t>
      </w:r>
      <w:r w:rsidRPr="00611330">
        <w:rPr>
          <w:rFonts w:ascii="Times New Roman" w:hAnsi="Times New Roman"/>
          <w:sz w:val="24"/>
          <w:szCs w:val="24"/>
        </w:rPr>
        <w:t xml:space="preserve">и </w:t>
      </w:r>
      <w:r w:rsidRPr="00611330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611330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10" w:history="1">
        <w:r w:rsidRPr="0061133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1133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11330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611330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611330" w:rsidRPr="00611330" w:rsidRDefault="00611330" w:rsidP="00611330">
      <w:pPr>
        <w:pStyle w:val="a4"/>
        <w:numPr>
          <w:ilvl w:val="0"/>
          <w:numId w:val="32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33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</w:t>
      </w:r>
      <w:hyperlink r:id="rId11" w:history="1">
        <w:r w:rsidRPr="00611330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611330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bookmarkEnd w:id="1"/>
    <w:p w:rsidR="00611330" w:rsidRDefault="00611330" w:rsidP="0061133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330" w:rsidRPr="003840C2" w:rsidRDefault="00611330" w:rsidP="0061133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611330" w:rsidRPr="003840C2" w:rsidRDefault="00611330" w:rsidP="0061133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611330" w:rsidRDefault="00611330" w:rsidP="00611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330" w:rsidRDefault="00611330" w:rsidP="00611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330" w:rsidRDefault="00611330" w:rsidP="00611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11330" w:rsidRDefault="00611330" w:rsidP="00611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sectPr w:rsidR="00611330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01A"/>
    <w:multiLevelType w:val="hybridMultilevel"/>
    <w:tmpl w:val="FFAE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D718B"/>
    <w:multiLevelType w:val="hybridMultilevel"/>
    <w:tmpl w:val="E7122E30"/>
    <w:lvl w:ilvl="0" w:tplc="B3D8ECE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6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  <w:num w:numId="30">
    <w:abstractNumId w:val="16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0475"/>
    <w:rsid w:val="00033716"/>
    <w:rsid w:val="00036892"/>
    <w:rsid w:val="00056EEA"/>
    <w:rsid w:val="000A7252"/>
    <w:rsid w:val="000C6014"/>
    <w:rsid w:val="000C78C7"/>
    <w:rsid w:val="001009BE"/>
    <w:rsid w:val="00111BCC"/>
    <w:rsid w:val="00135F24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3225"/>
    <w:rsid w:val="00385F3F"/>
    <w:rsid w:val="003A690D"/>
    <w:rsid w:val="003C44D4"/>
    <w:rsid w:val="003C549A"/>
    <w:rsid w:val="0042073C"/>
    <w:rsid w:val="00463D8D"/>
    <w:rsid w:val="004752E0"/>
    <w:rsid w:val="004E729A"/>
    <w:rsid w:val="00515E84"/>
    <w:rsid w:val="00532E9D"/>
    <w:rsid w:val="005A5807"/>
    <w:rsid w:val="005B2BB8"/>
    <w:rsid w:val="005C137C"/>
    <w:rsid w:val="005D4F41"/>
    <w:rsid w:val="0060132D"/>
    <w:rsid w:val="00611330"/>
    <w:rsid w:val="00643616"/>
    <w:rsid w:val="006B75B0"/>
    <w:rsid w:val="006D0C7A"/>
    <w:rsid w:val="006D3816"/>
    <w:rsid w:val="006F513E"/>
    <w:rsid w:val="00716FEB"/>
    <w:rsid w:val="0072644A"/>
    <w:rsid w:val="007452EE"/>
    <w:rsid w:val="007462E0"/>
    <w:rsid w:val="007A609B"/>
    <w:rsid w:val="007D2DC8"/>
    <w:rsid w:val="007D3332"/>
    <w:rsid w:val="007E2FB7"/>
    <w:rsid w:val="007E3C82"/>
    <w:rsid w:val="007F2D2A"/>
    <w:rsid w:val="007F55F3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67862"/>
    <w:rsid w:val="00984BB1"/>
    <w:rsid w:val="009E5FD7"/>
    <w:rsid w:val="009F3250"/>
    <w:rsid w:val="00A076A4"/>
    <w:rsid w:val="00A639C0"/>
    <w:rsid w:val="00A871BD"/>
    <w:rsid w:val="00A9451F"/>
    <w:rsid w:val="00AD27C9"/>
    <w:rsid w:val="00AF0643"/>
    <w:rsid w:val="00AF4C63"/>
    <w:rsid w:val="00B31D15"/>
    <w:rsid w:val="00B31EE7"/>
    <w:rsid w:val="00B44C00"/>
    <w:rsid w:val="00B47E6E"/>
    <w:rsid w:val="00B55431"/>
    <w:rsid w:val="00B9052A"/>
    <w:rsid w:val="00B95794"/>
    <w:rsid w:val="00B9691D"/>
    <w:rsid w:val="00BB67C5"/>
    <w:rsid w:val="00BD2015"/>
    <w:rsid w:val="00BE69B5"/>
    <w:rsid w:val="00C07E84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60C1A"/>
    <w:rsid w:val="00D8097B"/>
    <w:rsid w:val="00D8524E"/>
    <w:rsid w:val="00DA56D9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26E0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475045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60269.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2018-08-15T06:58:00Z</cp:lastPrinted>
  <dcterms:created xsi:type="dcterms:W3CDTF">2018-08-08T07:17:00Z</dcterms:created>
  <dcterms:modified xsi:type="dcterms:W3CDTF">2018-08-15T07:01:00Z</dcterms:modified>
</cp:coreProperties>
</file>